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26" w:rsidRPr="00CF78A7" w:rsidRDefault="005711B3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75AFE">
        <w:rPr>
          <w:rFonts w:ascii="Times New Roman" w:hAnsi="Times New Roman"/>
          <w:b/>
          <w:sz w:val="24"/>
          <w:szCs w:val="24"/>
        </w:rPr>
        <w:t xml:space="preserve">Zarządzenie nr   </w:t>
      </w:r>
      <w:r w:rsidR="00A7209D">
        <w:rPr>
          <w:rFonts w:ascii="Times New Roman" w:hAnsi="Times New Roman"/>
          <w:b/>
          <w:sz w:val="24"/>
          <w:szCs w:val="24"/>
        </w:rPr>
        <w:t xml:space="preserve">22 </w:t>
      </w:r>
      <w:r w:rsidR="00A75AFE">
        <w:rPr>
          <w:rFonts w:ascii="Times New Roman" w:hAnsi="Times New Roman"/>
          <w:b/>
          <w:sz w:val="24"/>
          <w:szCs w:val="24"/>
        </w:rPr>
        <w:t>/201</w:t>
      </w:r>
      <w:r w:rsidR="004E5A1E">
        <w:rPr>
          <w:rFonts w:ascii="Times New Roman" w:hAnsi="Times New Roman"/>
          <w:b/>
          <w:sz w:val="24"/>
          <w:szCs w:val="24"/>
        </w:rPr>
        <w:t>8</w:t>
      </w:r>
    </w:p>
    <w:p w:rsidR="00CF78A7" w:rsidRPr="00CF78A7" w:rsidRDefault="00CF78A7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78A7">
        <w:rPr>
          <w:rFonts w:ascii="Times New Roman" w:hAnsi="Times New Roman"/>
          <w:b/>
          <w:sz w:val="24"/>
          <w:szCs w:val="24"/>
        </w:rPr>
        <w:t>Zachodniopomorskiego Kuratora Oświaty</w:t>
      </w:r>
    </w:p>
    <w:p w:rsidR="00CF78A7" w:rsidRPr="00CF78A7" w:rsidRDefault="00E56B0D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</w:t>
      </w:r>
      <w:r w:rsidR="00A7209D">
        <w:rPr>
          <w:rFonts w:ascii="Times New Roman" w:hAnsi="Times New Roman"/>
          <w:b/>
          <w:sz w:val="24"/>
          <w:szCs w:val="24"/>
        </w:rPr>
        <w:t xml:space="preserve"> 11 </w:t>
      </w:r>
      <w:r w:rsidR="00BF14D5">
        <w:rPr>
          <w:rFonts w:ascii="Times New Roman" w:hAnsi="Times New Roman"/>
          <w:b/>
          <w:sz w:val="24"/>
          <w:szCs w:val="24"/>
        </w:rPr>
        <w:t>maja</w:t>
      </w:r>
      <w:r w:rsidR="00A75AFE">
        <w:rPr>
          <w:rFonts w:ascii="Times New Roman" w:hAnsi="Times New Roman"/>
          <w:b/>
          <w:sz w:val="24"/>
          <w:szCs w:val="24"/>
        </w:rPr>
        <w:t xml:space="preserve"> 201</w:t>
      </w:r>
      <w:r w:rsidR="004E5A1E">
        <w:rPr>
          <w:rFonts w:ascii="Times New Roman" w:hAnsi="Times New Roman"/>
          <w:b/>
          <w:sz w:val="24"/>
          <w:szCs w:val="24"/>
        </w:rPr>
        <w:t>8</w:t>
      </w:r>
      <w:r w:rsidR="00CF78A7" w:rsidRPr="007D0CB4">
        <w:rPr>
          <w:rFonts w:ascii="Times New Roman" w:hAnsi="Times New Roman"/>
          <w:b/>
          <w:sz w:val="24"/>
          <w:szCs w:val="24"/>
        </w:rPr>
        <w:t xml:space="preserve"> r.</w:t>
      </w:r>
    </w:p>
    <w:p w:rsidR="00CF78A7" w:rsidRPr="00CF78A7" w:rsidRDefault="00CF78A7" w:rsidP="00CF78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CF78A7">
        <w:rPr>
          <w:rFonts w:ascii="Times New Roman" w:hAnsi="Times New Roman"/>
          <w:b/>
          <w:sz w:val="24"/>
          <w:szCs w:val="24"/>
        </w:rPr>
        <w:t xml:space="preserve"> sprawie powołania komisji przetargowej</w:t>
      </w:r>
    </w:p>
    <w:p w:rsidR="00CF78A7" w:rsidRDefault="00CF78A7" w:rsidP="00CF7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0FF4" w:rsidRDefault="00080FF4" w:rsidP="00CF78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8A7" w:rsidRPr="0068449F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19 ust. 2 ustawy Prawo zam</w:t>
      </w:r>
      <w:r w:rsidR="008C6FDF">
        <w:rPr>
          <w:rFonts w:ascii="Times New Roman" w:hAnsi="Times New Roman"/>
          <w:sz w:val="24"/>
          <w:szCs w:val="24"/>
        </w:rPr>
        <w:t>ówień publicznych (</w:t>
      </w:r>
      <w:r w:rsidR="0068449F">
        <w:rPr>
          <w:rFonts w:ascii="Times New Roman" w:hAnsi="Times New Roman"/>
          <w:sz w:val="24"/>
          <w:szCs w:val="24"/>
        </w:rPr>
        <w:t xml:space="preserve">t. j. </w:t>
      </w:r>
      <w:r w:rsidR="0068449F" w:rsidRPr="0068449F">
        <w:rPr>
          <w:rFonts w:ascii="Times New Roman" w:hAnsi="Times New Roman"/>
          <w:sz w:val="24"/>
          <w:szCs w:val="24"/>
        </w:rPr>
        <w:t>Dz. U. z 201</w:t>
      </w:r>
      <w:r w:rsidR="006B2529">
        <w:rPr>
          <w:rFonts w:ascii="Times New Roman" w:hAnsi="Times New Roman"/>
          <w:sz w:val="24"/>
          <w:szCs w:val="24"/>
        </w:rPr>
        <w:t>7</w:t>
      </w:r>
      <w:r w:rsidR="0068449F" w:rsidRPr="0068449F">
        <w:rPr>
          <w:rFonts w:ascii="Times New Roman" w:hAnsi="Times New Roman"/>
          <w:sz w:val="24"/>
          <w:szCs w:val="24"/>
        </w:rPr>
        <w:t xml:space="preserve"> r. </w:t>
      </w:r>
      <w:r w:rsidR="0068449F">
        <w:rPr>
          <w:rFonts w:ascii="Times New Roman" w:hAnsi="Times New Roman"/>
          <w:sz w:val="24"/>
          <w:szCs w:val="24"/>
        </w:rPr>
        <w:br/>
      </w:r>
      <w:r w:rsidR="0068449F" w:rsidRPr="0068449F">
        <w:rPr>
          <w:rFonts w:ascii="Times New Roman" w:hAnsi="Times New Roman"/>
          <w:sz w:val="24"/>
          <w:szCs w:val="24"/>
        </w:rPr>
        <w:t>poz. 1</w:t>
      </w:r>
      <w:r w:rsidR="006B2529">
        <w:rPr>
          <w:rFonts w:ascii="Times New Roman" w:hAnsi="Times New Roman"/>
          <w:sz w:val="24"/>
          <w:szCs w:val="24"/>
        </w:rPr>
        <w:t>579</w:t>
      </w:r>
      <w:r w:rsidR="008C6FDF" w:rsidRPr="0068449F">
        <w:rPr>
          <w:rFonts w:ascii="Times New Roman" w:hAnsi="Times New Roman"/>
          <w:sz w:val="24"/>
          <w:szCs w:val="24"/>
        </w:rPr>
        <w:t xml:space="preserve"> z późn.zm.)</w:t>
      </w:r>
      <w:r w:rsidR="00176775">
        <w:rPr>
          <w:rFonts w:ascii="Times New Roman" w:hAnsi="Times New Roman"/>
          <w:sz w:val="24"/>
          <w:szCs w:val="24"/>
        </w:rPr>
        <w:t xml:space="preserve"> oraz Regulaminu udzielania zamówień publicznych na usługi społeczne o wartości od 30</w:t>
      </w:r>
      <w:r w:rsidR="002B4343">
        <w:rPr>
          <w:rFonts w:ascii="Times New Roman" w:hAnsi="Times New Roman"/>
          <w:sz w:val="24"/>
          <w:szCs w:val="24"/>
        </w:rPr>
        <w:t xml:space="preserve"> </w:t>
      </w:r>
      <w:r w:rsidR="00176775">
        <w:rPr>
          <w:rFonts w:ascii="Times New Roman" w:hAnsi="Times New Roman"/>
          <w:sz w:val="24"/>
          <w:szCs w:val="24"/>
        </w:rPr>
        <w:t>000 euro do 750</w:t>
      </w:r>
      <w:r w:rsidR="002B4343">
        <w:rPr>
          <w:rFonts w:ascii="Times New Roman" w:hAnsi="Times New Roman"/>
          <w:sz w:val="24"/>
          <w:szCs w:val="24"/>
        </w:rPr>
        <w:t xml:space="preserve"> </w:t>
      </w:r>
      <w:r w:rsidR="00176775">
        <w:rPr>
          <w:rFonts w:ascii="Times New Roman" w:hAnsi="Times New Roman"/>
          <w:sz w:val="24"/>
          <w:szCs w:val="24"/>
        </w:rPr>
        <w:t>000 euro będącego załącznikiem do Zarządzenia nr 21 /2017 Zachodniopomorskiego Kuratora Oświaty z dnia 4 kwietnia 2017 r.</w:t>
      </w:r>
      <w:r w:rsidR="008C6FDF" w:rsidRPr="0068449F">
        <w:rPr>
          <w:rFonts w:ascii="Times New Roman" w:hAnsi="Times New Roman"/>
          <w:sz w:val="24"/>
          <w:szCs w:val="24"/>
        </w:rPr>
        <w:t xml:space="preserve"> </w:t>
      </w:r>
      <w:r w:rsidRPr="0068449F">
        <w:rPr>
          <w:rFonts w:ascii="Times New Roman" w:hAnsi="Times New Roman"/>
          <w:sz w:val="24"/>
          <w:szCs w:val="24"/>
        </w:rPr>
        <w:t xml:space="preserve"> zarządza się co następuje: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Powołuje się komisję przetargową, zwaną dalej „komisją” do przygotowania </w:t>
      </w:r>
      <w:r w:rsidR="00164CA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przeprowadzenia przetargu na organizację form doskonalenia nauczycieli województwa zachodniopomorskiego.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działa w następującym składzie:</w:t>
      </w:r>
    </w:p>
    <w:p w:rsidR="00164CA5" w:rsidRDefault="00164CA5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Przewodniczący:</w:t>
      </w:r>
    </w:p>
    <w:p w:rsidR="00CF78A7" w:rsidRDefault="004E5A1E" w:rsidP="004E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Iwona </w:t>
      </w:r>
      <w:proofErr w:type="spellStart"/>
      <w:r>
        <w:rPr>
          <w:rFonts w:ascii="Times New Roman" w:hAnsi="Times New Roman"/>
          <w:sz w:val="24"/>
          <w:szCs w:val="24"/>
        </w:rPr>
        <w:t>Rydzkowska</w:t>
      </w:r>
      <w:proofErr w:type="spellEnd"/>
      <w:r w:rsidR="00CF78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dyrektor </w:t>
      </w:r>
      <w:r w:rsidR="00CF78A7">
        <w:rPr>
          <w:rFonts w:ascii="Times New Roman" w:hAnsi="Times New Roman"/>
          <w:sz w:val="24"/>
          <w:szCs w:val="24"/>
        </w:rPr>
        <w:t>Wydzia</w:t>
      </w:r>
      <w:r>
        <w:rPr>
          <w:rFonts w:ascii="Times New Roman" w:hAnsi="Times New Roman"/>
          <w:sz w:val="24"/>
          <w:szCs w:val="24"/>
        </w:rPr>
        <w:t>łu</w:t>
      </w:r>
      <w:r w:rsidR="00CF78A7">
        <w:rPr>
          <w:rFonts w:ascii="Times New Roman" w:hAnsi="Times New Roman"/>
          <w:sz w:val="24"/>
          <w:szCs w:val="24"/>
        </w:rPr>
        <w:t xml:space="preserve"> Wspierania Edukacji</w:t>
      </w:r>
      <w:r>
        <w:rPr>
          <w:rFonts w:ascii="Times New Roman" w:hAnsi="Times New Roman"/>
          <w:sz w:val="24"/>
          <w:szCs w:val="24"/>
        </w:rPr>
        <w:t>, Analiz i Strategii</w:t>
      </w:r>
    </w:p>
    <w:p w:rsidR="00893901" w:rsidRDefault="00893901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przewodniczącego:</w:t>
      </w:r>
    </w:p>
    <w:p w:rsidR="00DF0310" w:rsidRDefault="002E1C67" w:rsidP="004E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Daniela Arciszewska</w:t>
      </w:r>
      <w:r w:rsidR="00F70A88">
        <w:rPr>
          <w:rFonts w:ascii="Times New Roman" w:hAnsi="Times New Roman"/>
          <w:sz w:val="24"/>
          <w:szCs w:val="24"/>
        </w:rPr>
        <w:t>– s</w:t>
      </w:r>
      <w:r w:rsidR="004E5A1E">
        <w:rPr>
          <w:rFonts w:ascii="Times New Roman" w:hAnsi="Times New Roman"/>
          <w:sz w:val="24"/>
          <w:szCs w:val="24"/>
        </w:rPr>
        <w:t xml:space="preserve">t. wizytator w Wydziale Wspierania Edukacji, Analiz i Strategii </w:t>
      </w:r>
    </w:p>
    <w:p w:rsidR="00164CA5" w:rsidRDefault="00F40DB2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78A7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Członkowie:</w:t>
      </w:r>
    </w:p>
    <w:p w:rsidR="004E5A1E" w:rsidRDefault="002E1C67" w:rsidP="004E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Katarzyna Parszewska  </w:t>
      </w:r>
      <w:r w:rsidR="00AB46A6">
        <w:rPr>
          <w:rFonts w:ascii="Times New Roman" w:hAnsi="Times New Roman"/>
          <w:sz w:val="24"/>
          <w:szCs w:val="24"/>
        </w:rPr>
        <w:t xml:space="preserve">– </w:t>
      </w:r>
      <w:r w:rsidR="004E5A1E">
        <w:rPr>
          <w:rFonts w:ascii="Times New Roman" w:hAnsi="Times New Roman"/>
          <w:sz w:val="24"/>
          <w:szCs w:val="24"/>
        </w:rPr>
        <w:t xml:space="preserve">st. wizytator w Wydziale Wspierania Edukacji, Analiz i Strategii </w:t>
      </w:r>
    </w:p>
    <w:p w:rsidR="004E5A1E" w:rsidRDefault="00F40DB2" w:rsidP="004E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Gajewski – gł. s</w:t>
      </w:r>
      <w:r w:rsidR="00CF78A7" w:rsidRPr="00F40DB2">
        <w:rPr>
          <w:rFonts w:ascii="Times New Roman" w:hAnsi="Times New Roman"/>
          <w:sz w:val="24"/>
          <w:szCs w:val="24"/>
        </w:rPr>
        <w:t xml:space="preserve">pecjalista </w:t>
      </w:r>
      <w:r w:rsidR="004E5A1E">
        <w:rPr>
          <w:rFonts w:ascii="Times New Roman" w:hAnsi="Times New Roman"/>
          <w:sz w:val="24"/>
          <w:szCs w:val="24"/>
        </w:rPr>
        <w:t xml:space="preserve">w Wydziale Wspierania Edukacji, Analiz i Strategii </w:t>
      </w:r>
    </w:p>
    <w:p w:rsidR="00F40DB2" w:rsidRDefault="00F40DB2" w:rsidP="004E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Gabriela </w:t>
      </w:r>
      <w:proofErr w:type="spellStart"/>
      <w:r>
        <w:rPr>
          <w:rFonts w:ascii="Times New Roman" w:hAnsi="Times New Roman"/>
          <w:sz w:val="24"/>
          <w:szCs w:val="24"/>
        </w:rPr>
        <w:t>Bodnar</w:t>
      </w:r>
      <w:proofErr w:type="spellEnd"/>
      <w:r>
        <w:rPr>
          <w:rFonts w:ascii="Times New Roman" w:hAnsi="Times New Roman"/>
          <w:sz w:val="24"/>
          <w:szCs w:val="24"/>
        </w:rPr>
        <w:t xml:space="preserve"> – st. specjalista w Wydziale Administracji i Kadr</w:t>
      </w:r>
    </w:p>
    <w:p w:rsidR="00CF78A7" w:rsidRPr="00F40DB2" w:rsidRDefault="00CF78A7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CA5" w:rsidRDefault="00164CA5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</w:t>
      </w:r>
    </w:p>
    <w:p w:rsidR="00164CA5" w:rsidRDefault="00164CA5" w:rsidP="00164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CA5" w:rsidRDefault="00164CA5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A7209D" w:rsidRDefault="00A7209D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09D" w:rsidRDefault="00A7209D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09D" w:rsidRDefault="00A7209D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09D" w:rsidRDefault="00A7209D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Zachodniopomorski Kurator Oświaty</w:t>
      </w:r>
    </w:p>
    <w:p w:rsidR="00A7209D" w:rsidRDefault="00A7209D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09D" w:rsidRPr="00CF78A7" w:rsidRDefault="00A7209D" w:rsidP="00CF78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Magdalena Zarębska - Kulesza</w:t>
      </w:r>
    </w:p>
    <w:sectPr w:rsidR="00A7209D" w:rsidRPr="00CF7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4B" w:rsidRDefault="00443C4B" w:rsidP="00164CA5">
      <w:pPr>
        <w:spacing w:after="0" w:line="240" w:lineRule="auto"/>
      </w:pPr>
      <w:r>
        <w:separator/>
      </w:r>
    </w:p>
  </w:endnote>
  <w:endnote w:type="continuationSeparator" w:id="0">
    <w:p w:rsidR="00443C4B" w:rsidRDefault="00443C4B" w:rsidP="0016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4B" w:rsidRDefault="00443C4B" w:rsidP="00164CA5">
      <w:pPr>
        <w:spacing w:after="0" w:line="240" w:lineRule="auto"/>
      </w:pPr>
      <w:r>
        <w:separator/>
      </w:r>
    </w:p>
  </w:footnote>
  <w:footnote w:type="continuationSeparator" w:id="0">
    <w:p w:rsidR="00443C4B" w:rsidRDefault="00443C4B" w:rsidP="0016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C5868"/>
    <w:multiLevelType w:val="multilevel"/>
    <w:tmpl w:val="33301DA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A7"/>
    <w:rsid w:val="00080FF4"/>
    <w:rsid w:val="00083843"/>
    <w:rsid w:val="000F0F30"/>
    <w:rsid w:val="001435A2"/>
    <w:rsid w:val="00164CA5"/>
    <w:rsid w:val="00176775"/>
    <w:rsid w:val="001F07DA"/>
    <w:rsid w:val="002B4343"/>
    <w:rsid w:val="002D0AA0"/>
    <w:rsid w:val="002E1C67"/>
    <w:rsid w:val="00313E7F"/>
    <w:rsid w:val="00323DD8"/>
    <w:rsid w:val="00347FCD"/>
    <w:rsid w:val="003C4DE7"/>
    <w:rsid w:val="00443C4B"/>
    <w:rsid w:val="004E5A1E"/>
    <w:rsid w:val="00501164"/>
    <w:rsid w:val="0052289C"/>
    <w:rsid w:val="005243E8"/>
    <w:rsid w:val="005711B3"/>
    <w:rsid w:val="005D7EE7"/>
    <w:rsid w:val="005F1226"/>
    <w:rsid w:val="005F5F53"/>
    <w:rsid w:val="00671443"/>
    <w:rsid w:val="0068449F"/>
    <w:rsid w:val="006B2529"/>
    <w:rsid w:val="006F7EB5"/>
    <w:rsid w:val="0078682F"/>
    <w:rsid w:val="007A6EE0"/>
    <w:rsid w:val="007D0CB4"/>
    <w:rsid w:val="007E7571"/>
    <w:rsid w:val="007F314B"/>
    <w:rsid w:val="00813CB5"/>
    <w:rsid w:val="00861665"/>
    <w:rsid w:val="00893901"/>
    <w:rsid w:val="008C6FDF"/>
    <w:rsid w:val="008D341F"/>
    <w:rsid w:val="008E3B38"/>
    <w:rsid w:val="008F35F8"/>
    <w:rsid w:val="00995390"/>
    <w:rsid w:val="00A33BF2"/>
    <w:rsid w:val="00A7209D"/>
    <w:rsid w:val="00A75AFE"/>
    <w:rsid w:val="00A97B18"/>
    <w:rsid w:val="00AB46A6"/>
    <w:rsid w:val="00AD0711"/>
    <w:rsid w:val="00AE0894"/>
    <w:rsid w:val="00AE7D15"/>
    <w:rsid w:val="00B8363E"/>
    <w:rsid w:val="00BD0053"/>
    <w:rsid w:val="00BF14D5"/>
    <w:rsid w:val="00C34FB4"/>
    <w:rsid w:val="00C536BE"/>
    <w:rsid w:val="00C61884"/>
    <w:rsid w:val="00CA629E"/>
    <w:rsid w:val="00CB2DC2"/>
    <w:rsid w:val="00CF78A7"/>
    <w:rsid w:val="00D24249"/>
    <w:rsid w:val="00D25204"/>
    <w:rsid w:val="00D50503"/>
    <w:rsid w:val="00D91FF5"/>
    <w:rsid w:val="00DD7B7F"/>
    <w:rsid w:val="00DF0310"/>
    <w:rsid w:val="00E43160"/>
    <w:rsid w:val="00E56B0D"/>
    <w:rsid w:val="00ED6AB7"/>
    <w:rsid w:val="00F266AA"/>
    <w:rsid w:val="00F365E0"/>
    <w:rsid w:val="00F40DB2"/>
    <w:rsid w:val="00F70A88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E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3E8"/>
    <w:pPr>
      <w:keepNext/>
      <w:numPr>
        <w:numId w:val="18"/>
      </w:numPr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43E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243E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43E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243E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243E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5243E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243E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243E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pisutreci1">
    <w:name w:val="Nagłówek spisu treści1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1Znak">
    <w:name w:val="Nagłówek 1 Znak"/>
    <w:link w:val="Nagwek1"/>
    <w:uiPriority w:val="9"/>
    <w:rsid w:val="005243E8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Nagwekspisutreci2">
    <w:name w:val="Nagłówek spisu treści2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Nagwekspisutreci3">
    <w:name w:val="Nagłówek spisu treści3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2Znak">
    <w:name w:val="Nagłówek 2 Znak"/>
    <w:link w:val="Nagwek2"/>
    <w:uiPriority w:val="9"/>
    <w:rsid w:val="005243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5243E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5243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243E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243E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5243E8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243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243E8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243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243E8"/>
    <w:rPr>
      <w:rFonts w:ascii="Cambria" w:hAnsi="Cambria"/>
      <w:b/>
      <w:bCs/>
      <w:kern w:val="28"/>
      <w:sz w:val="32"/>
      <w:szCs w:val="32"/>
    </w:rPr>
  </w:style>
  <w:style w:type="character" w:styleId="Uwydatnienie">
    <w:name w:val="Emphasis"/>
    <w:uiPriority w:val="99"/>
    <w:qFormat/>
    <w:rsid w:val="005243E8"/>
    <w:rPr>
      <w:rFonts w:cs="Times New Roman"/>
      <w:i/>
      <w:iCs/>
    </w:rPr>
  </w:style>
  <w:style w:type="paragraph" w:styleId="Bezodstpw">
    <w:name w:val="No Spacing"/>
    <w:uiPriority w:val="1"/>
    <w:qFormat/>
    <w:rsid w:val="005243E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243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C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CA5"/>
  </w:style>
  <w:style w:type="character" w:styleId="Odwoanieprzypisukocowego">
    <w:name w:val="endnote reference"/>
    <w:basedOn w:val="Domylnaczcionkaakapitu"/>
    <w:uiPriority w:val="99"/>
    <w:semiHidden/>
    <w:unhideWhenUsed/>
    <w:rsid w:val="00164C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3E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3E8"/>
    <w:pPr>
      <w:keepNext/>
      <w:numPr>
        <w:numId w:val="18"/>
      </w:numPr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43E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243E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243E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243E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243E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5243E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243E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5243E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pisutreci1">
    <w:name w:val="Nagłówek spisu treści1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1Znak">
    <w:name w:val="Nagłówek 1 Znak"/>
    <w:link w:val="Nagwek1"/>
    <w:uiPriority w:val="9"/>
    <w:rsid w:val="005243E8"/>
    <w:rPr>
      <w:rFonts w:ascii="Arial" w:eastAsiaTheme="majorEastAsia" w:hAnsi="Arial" w:cs="Arial"/>
      <w:b/>
      <w:bCs/>
      <w:kern w:val="32"/>
      <w:sz w:val="32"/>
      <w:szCs w:val="32"/>
    </w:rPr>
  </w:style>
  <w:style w:type="paragraph" w:customStyle="1" w:styleId="Nagwekspisutreci2">
    <w:name w:val="Nagłówek spisu treści2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customStyle="1" w:styleId="Nagwekspisutreci3">
    <w:name w:val="Nagłówek spisu treści3"/>
    <w:basedOn w:val="Nagwek1"/>
    <w:next w:val="Normalny"/>
    <w:uiPriority w:val="39"/>
    <w:qFormat/>
    <w:rsid w:val="005243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customStyle="1" w:styleId="Nagwek2Znak">
    <w:name w:val="Nagłówek 2 Znak"/>
    <w:link w:val="Nagwek2"/>
    <w:uiPriority w:val="9"/>
    <w:rsid w:val="005243E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5243E8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5243E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5243E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243E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5243E8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5243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5243E8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5243E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243E8"/>
    <w:rPr>
      <w:rFonts w:ascii="Cambria" w:hAnsi="Cambria"/>
      <w:b/>
      <w:bCs/>
      <w:kern w:val="28"/>
      <w:sz w:val="32"/>
      <w:szCs w:val="32"/>
    </w:rPr>
  </w:style>
  <w:style w:type="character" w:styleId="Uwydatnienie">
    <w:name w:val="Emphasis"/>
    <w:uiPriority w:val="99"/>
    <w:qFormat/>
    <w:rsid w:val="005243E8"/>
    <w:rPr>
      <w:rFonts w:cs="Times New Roman"/>
      <w:i/>
      <w:iCs/>
    </w:rPr>
  </w:style>
  <w:style w:type="paragraph" w:styleId="Bezodstpw">
    <w:name w:val="No Spacing"/>
    <w:uiPriority w:val="1"/>
    <w:qFormat/>
    <w:rsid w:val="005243E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243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C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CA5"/>
  </w:style>
  <w:style w:type="character" w:styleId="Odwoanieprzypisukocowego">
    <w:name w:val="endnote reference"/>
    <w:basedOn w:val="Domylnaczcionkaakapitu"/>
    <w:uiPriority w:val="99"/>
    <w:semiHidden/>
    <w:unhideWhenUsed/>
    <w:rsid w:val="00164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Zasztowt</dc:creator>
  <cp:lastModifiedBy>Gabriela Bodnar</cp:lastModifiedBy>
  <cp:revision>6</cp:revision>
  <cp:lastPrinted>2018-05-11T05:29:00Z</cp:lastPrinted>
  <dcterms:created xsi:type="dcterms:W3CDTF">2018-05-09T09:13:00Z</dcterms:created>
  <dcterms:modified xsi:type="dcterms:W3CDTF">2018-05-11T12:37:00Z</dcterms:modified>
</cp:coreProperties>
</file>