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20" w:rsidRPr="0057479B" w:rsidRDefault="00A04F20" w:rsidP="00A04F20">
      <w:pPr>
        <w:jc w:val="center"/>
        <w:rPr>
          <w:b/>
          <w:sz w:val="24"/>
          <w:szCs w:val="24"/>
        </w:rPr>
      </w:pPr>
      <w:r w:rsidRPr="0057479B">
        <w:rPr>
          <w:b/>
          <w:sz w:val="24"/>
          <w:szCs w:val="24"/>
        </w:rPr>
        <w:t xml:space="preserve">ZARZĄDZENIE  NR </w:t>
      </w:r>
      <w:r w:rsidR="00504952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/2018</w:t>
      </w:r>
    </w:p>
    <w:p w:rsidR="00A04F20" w:rsidRDefault="00A04F20" w:rsidP="00A04F20">
      <w:pPr>
        <w:jc w:val="center"/>
        <w:rPr>
          <w:b/>
          <w:sz w:val="24"/>
          <w:szCs w:val="24"/>
        </w:rPr>
      </w:pPr>
      <w:r w:rsidRPr="0057479B">
        <w:rPr>
          <w:b/>
          <w:sz w:val="24"/>
          <w:szCs w:val="24"/>
        </w:rPr>
        <w:t>Zachodniopomorskiego Kuratora Oświaty</w:t>
      </w:r>
    </w:p>
    <w:p w:rsidR="00A04F20" w:rsidRPr="004C4C79" w:rsidRDefault="00A04F20" w:rsidP="00A04F20">
      <w:pPr>
        <w:jc w:val="center"/>
        <w:rPr>
          <w:b/>
          <w:sz w:val="24"/>
          <w:szCs w:val="24"/>
        </w:rPr>
      </w:pPr>
      <w:r w:rsidRPr="00504952">
        <w:rPr>
          <w:b/>
          <w:sz w:val="24"/>
        </w:rPr>
        <w:t xml:space="preserve">z dnia  </w:t>
      </w:r>
      <w:r w:rsidR="00504952" w:rsidRPr="00504952">
        <w:rPr>
          <w:b/>
          <w:sz w:val="24"/>
        </w:rPr>
        <w:t>19 kwietnia</w:t>
      </w:r>
      <w:r>
        <w:rPr>
          <w:b/>
          <w:sz w:val="24"/>
        </w:rPr>
        <w:t xml:space="preserve"> 2018 r.</w:t>
      </w:r>
    </w:p>
    <w:p w:rsidR="00A04F20" w:rsidRDefault="00A04F20" w:rsidP="00A04F20">
      <w:pPr>
        <w:rPr>
          <w:b/>
          <w:sz w:val="24"/>
        </w:rPr>
      </w:pPr>
    </w:p>
    <w:p w:rsidR="00A04F20" w:rsidRPr="00533B51" w:rsidRDefault="00A04F20" w:rsidP="00A04F20">
      <w:pPr>
        <w:jc w:val="center"/>
        <w:rPr>
          <w:sz w:val="24"/>
          <w:szCs w:val="24"/>
        </w:rPr>
      </w:pPr>
      <w:r w:rsidRPr="00533B51">
        <w:rPr>
          <w:sz w:val="24"/>
          <w:szCs w:val="24"/>
        </w:rPr>
        <w:t xml:space="preserve">zmieniające zarządzenie </w:t>
      </w:r>
      <w:r>
        <w:rPr>
          <w:sz w:val="24"/>
          <w:szCs w:val="24"/>
        </w:rPr>
        <w:t xml:space="preserve">w </w:t>
      </w:r>
      <w:r w:rsidRPr="00533B51">
        <w:rPr>
          <w:sz w:val="24"/>
          <w:szCs w:val="24"/>
        </w:rPr>
        <w:t>sprawie zwrotu kosztów na zakup okularów przeciwsłonecznych pracownikom zatrudnionym na stanowisku kierowcy samochodu służbowego</w:t>
      </w:r>
      <w:r>
        <w:rPr>
          <w:sz w:val="24"/>
          <w:szCs w:val="24"/>
        </w:rPr>
        <w:t>.</w:t>
      </w:r>
    </w:p>
    <w:p w:rsidR="00A04F20" w:rsidRPr="001D3BB4" w:rsidRDefault="00A04F20" w:rsidP="00A04F20">
      <w:pPr>
        <w:ind w:left="993" w:firstLine="7087"/>
        <w:jc w:val="center"/>
        <w:rPr>
          <w:b/>
          <w:sz w:val="24"/>
        </w:rPr>
      </w:pPr>
    </w:p>
    <w:p w:rsidR="00A04F20" w:rsidRDefault="00A04F20" w:rsidP="00A04F20">
      <w:pPr>
        <w:jc w:val="both"/>
        <w:rPr>
          <w:sz w:val="24"/>
        </w:rPr>
      </w:pPr>
    </w:p>
    <w:p w:rsidR="00A04F20" w:rsidRPr="0010760E" w:rsidRDefault="00A04F20" w:rsidP="00A04F20">
      <w:pPr>
        <w:ind w:firstLine="709"/>
        <w:jc w:val="both"/>
        <w:rPr>
          <w:color w:val="000000"/>
          <w:sz w:val="24"/>
          <w:szCs w:val="24"/>
        </w:rPr>
      </w:pPr>
      <w:r w:rsidRPr="0010760E">
        <w:rPr>
          <w:sz w:val="24"/>
          <w:szCs w:val="24"/>
        </w:rPr>
        <w:t>Na podstawie §6 ust. 2 i §37 regulaminu Kuratorium Oświaty w Szczecinie stanowiącego załącznik do zarządzenia Nr 52/2013 Zachodniopomorskiego Kuratora Oświaty z dnia 21 sierpnia 2013 r. w sprawie ustalenia regulaminu Kuratorium Oświaty w Szczecinie</w:t>
      </w:r>
      <w:r>
        <w:rPr>
          <w:sz w:val="24"/>
          <w:szCs w:val="24"/>
        </w:rPr>
        <w:t xml:space="preserve"> </w:t>
      </w:r>
      <w:r w:rsidRPr="0010760E">
        <w:rPr>
          <w:color w:val="000000"/>
          <w:sz w:val="24"/>
          <w:szCs w:val="24"/>
        </w:rPr>
        <w:t>oraz zgodnie z art. 237</w:t>
      </w:r>
      <w:r w:rsidRPr="0010760E">
        <w:rPr>
          <w:color w:val="000000"/>
          <w:sz w:val="24"/>
          <w:szCs w:val="24"/>
          <w:vertAlign w:val="superscript"/>
        </w:rPr>
        <w:t>6</w:t>
      </w:r>
      <w:r w:rsidRPr="0010760E">
        <w:rPr>
          <w:color w:val="000000"/>
          <w:sz w:val="24"/>
          <w:szCs w:val="24"/>
        </w:rPr>
        <w:t xml:space="preserve"> ustawy z dnia 26 czerwca 1974 r. – </w:t>
      </w:r>
      <w:r w:rsidRPr="0010760E">
        <w:rPr>
          <w:i/>
          <w:color w:val="000000"/>
          <w:sz w:val="24"/>
          <w:szCs w:val="24"/>
        </w:rPr>
        <w:t xml:space="preserve">Kodeks pracy </w:t>
      </w:r>
      <w:r w:rsidRPr="0010760E">
        <w:rPr>
          <w:color w:val="000000"/>
          <w:sz w:val="24"/>
          <w:szCs w:val="24"/>
        </w:rPr>
        <w:t>(</w:t>
      </w:r>
      <w:r w:rsidRPr="0010760E">
        <w:rPr>
          <w:rFonts w:cs="A"/>
          <w:bCs/>
          <w:sz w:val="24"/>
          <w:szCs w:val="24"/>
        </w:rPr>
        <w:t>Dz.U.1998.21.94 j.t.</w:t>
      </w:r>
      <w:r>
        <w:rPr>
          <w:rFonts w:cs="A"/>
          <w:bCs/>
          <w:sz w:val="24"/>
          <w:szCs w:val="24"/>
        </w:rPr>
        <w:t xml:space="preserve"> </w:t>
      </w:r>
      <w:r w:rsidRPr="0010760E">
        <w:rPr>
          <w:color w:val="000000"/>
          <w:sz w:val="24"/>
          <w:szCs w:val="24"/>
        </w:rPr>
        <w:t xml:space="preserve"> z </w:t>
      </w:r>
      <w:proofErr w:type="spellStart"/>
      <w:r w:rsidRPr="0010760E">
        <w:rPr>
          <w:color w:val="000000"/>
          <w:sz w:val="24"/>
          <w:szCs w:val="24"/>
        </w:rPr>
        <w:t>późn</w:t>
      </w:r>
      <w:proofErr w:type="spellEnd"/>
      <w:r w:rsidRPr="0010760E">
        <w:rPr>
          <w:color w:val="000000"/>
          <w:sz w:val="24"/>
          <w:szCs w:val="24"/>
        </w:rPr>
        <w:t xml:space="preserve">. zm.) zarządza się, co następuje: </w:t>
      </w:r>
    </w:p>
    <w:p w:rsidR="00A04F20" w:rsidRDefault="00A04F20" w:rsidP="00A04F20">
      <w:pPr>
        <w:rPr>
          <w:sz w:val="24"/>
        </w:rPr>
      </w:pPr>
    </w:p>
    <w:p w:rsidR="00A04F20" w:rsidRDefault="00A04F20" w:rsidP="00A04F20">
      <w:pPr>
        <w:rPr>
          <w:sz w:val="24"/>
        </w:rPr>
      </w:pPr>
    </w:p>
    <w:p w:rsidR="00A04F20" w:rsidRDefault="00A04F20" w:rsidP="00A04F20">
      <w:pPr>
        <w:ind w:left="426" w:hanging="426"/>
        <w:rPr>
          <w:sz w:val="24"/>
        </w:rPr>
      </w:pPr>
      <w:r w:rsidRPr="00533B51">
        <w:rPr>
          <w:sz w:val="24"/>
        </w:rPr>
        <w:t xml:space="preserve">§ 1. </w:t>
      </w:r>
      <w:r>
        <w:rPr>
          <w:sz w:val="24"/>
        </w:rPr>
        <w:t>W zarządzeniu Nr 118/2009 Zachodniopomorskiego Kuratora Oświaty z dnia 30 grudnia 2009 r. wprowadza się następujące zmiany:</w:t>
      </w:r>
    </w:p>
    <w:p w:rsidR="00A04F20" w:rsidRDefault="00A04F20" w:rsidP="00A04F20">
      <w:pPr>
        <w:numPr>
          <w:ilvl w:val="0"/>
          <w:numId w:val="1"/>
        </w:numPr>
        <w:spacing w:before="120"/>
        <w:ind w:left="714" w:hanging="357"/>
        <w:rPr>
          <w:sz w:val="24"/>
        </w:rPr>
      </w:pPr>
      <w:r>
        <w:rPr>
          <w:sz w:val="24"/>
        </w:rPr>
        <w:t>w §1</w:t>
      </w:r>
      <w:r w:rsidRPr="00533B51">
        <w:rPr>
          <w:sz w:val="24"/>
        </w:rPr>
        <w:t xml:space="preserve"> ust. 2 </w:t>
      </w:r>
      <w:r>
        <w:rPr>
          <w:sz w:val="24"/>
        </w:rPr>
        <w:t>otrzymuje brzmienie:</w:t>
      </w:r>
    </w:p>
    <w:p w:rsidR="00A04F20" w:rsidRDefault="00A04F20" w:rsidP="00A04F20">
      <w:pPr>
        <w:spacing w:before="120"/>
        <w:ind w:left="714"/>
        <w:rPr>
          <w:sz w:val="24"/>
        </w:rPr>
      </w:pPr>
      <w:r w:rsidRPr="00533B51">
        <w:rPr>
          <w:sz w:val="24"/>
        </w:rPr>
        <w:t xml:space="preserve">„ </w:t>
      </w:r>
      <w:r>
        <w:rPr>
          <w:sz w:val="24"/>
        </w:rPr>
        <w:t xml:space="preserve">2. </w:t>
      </w:r>
      <w:r w:rsidRPr="00533B51">
        <w:rPr>
          <w:sz w:val="24"/>
        </w:rPr>
        <w:t xml:space="preserve">Kwotę podlegającą </w:t>
      </w:r>
      <w:r>
        <w:rPr>
          <w:sz w:val="24"/>
        </w:rPr>
        <w:t>zwrotowi ustala się w wysokości 250</w:t>
      </w:r>
      <w:r w:rsidRPr="00533B51">
        <w:rPr>
          <w:sz w:val="24"/>
        </w:rPr>
        <w:t xml:space="preserve"> zł.</w:t>
      </w:r>
      <w:r>
        <w:rPr>
          <w:sz w:val="24"/>
        </w:rPr>
        <w:t>”;</w:t>
      </w:r>
    </w:p>
    <w:p w:rsidR="00A04F20" w:rsidRDefault="00A04F20" w:rsidP="00A04F20">
      <w:pPr>
        <w:numPr>
          <w:ilvl w:val="0"/>
          <w:numId w:val="1"/>
        </w:numPr>
        <w:spacing w:before="240"/>
        <w:ind w:left="714" w:hanging="357"/>
        <w:rPr>
          <w:sz w:val="24"/>
        </w:rPr>
      </w:pPr>
      <w:r>
        <w:rPr>
          <w:sz w:val="24"/>
        </w:rPr>
        <w:t>w §2 ust. 2 otrzymuje brzmienie:</w:t>
      </w:r>
    </w:p>
    <w:p w:rsidR="00A04F20" w:rsidRPr="009F284F" w:rsidRDefault="00A04F20" w:rsidP="00A04F20">
      <w:pPr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</w:rPr>
        <w:t xml:space="preserve">„2. </w:t>
      </w:r>
      <w:r w:rsidRPr="009F284F">
        <w:rPr>
          <w:sz w:val="24"/>
          <w:szCs w:val="24"/>
        </w:rPr>
        <w:t>Do rachunku należy dołączyć zaświadczenie zakładu optycznego o spełnianiu przez okulary normy PN-EN ISO 12312-1:2014.</w:t>
      </w:r>
      <w:r>
        <w:rPr>
          <w:sz w:val="24"/>
          <w:szCs w:val="24"/>
        </w:rPr>
        <w:t>”</w:t>
      </w:r>
    </w:p>
    <w:p w:rsidR="00A04F20" w:rsidRPr="009F284F" w:rsidRDefault="00A04F20" w:rsidP="00A04F20">
      <w:pPr>
        <w:spacing w:before="120"/>
        <w:ind w:left="851" w:hanging="425"/>
        <w:jc w:val="both"/>
        <w:rPr>
          <w:sz w:val="24"/>
          <w:szCs w:val="24"/>
        </w:rPr>
      </w:pPr>
      <w:r w:rsidRPr="009F284F">
        <w:rPr>
          <w:sz w:val="24"/>
          <w:szCs w:val="24"/>
        </w:rPr>
        <w:t xml:space="preserve"> </w:t>
      </w:r>
    </w:p>
    <w:p w:rsidR="00A04F20" w:rsidRPr="00533B51" w:rsidRDefault="00A04F20" w:rsidP="00A04F20">
      <w:pPr>
        <w:ind w:left="709" w:hanging="709"/>
        <w:jc w:val="both"/>
        <w:rPr>
          <w:sz w:val="24"/>
        </w:rPr>
      </w:pPr>
      <w:r w:rsidRPr="00533B51">
        <w:rPr>
          <w:sz w:val="24"/>
        </w:rPr>
        <w:t xml:space="preserve">§ </w:t>
      </w:r>
      <w:r>
        <w:rPr>
          <w:sz w:val="24"/>
        </w:rPr>
        <w:t>2</w:t>
      </w:r>
      <w:r w:rsidRPr="00533B51">
        <w:rPr>
          <w:sz w:val="24"/>
        </w:rPr>
        <w:t>.</w:t>
      </w:r>
      <w:r>
        <w:rPr>
          <w:sz w:val="24"/>
        </w:rPr>
        <w:t xml:space="preserve"> Zarządzenie wchodzi w życie z dniem podpisania.</w:t>
      </w:r>
    </w:p>
    <w:p w:rsidR="00A04F20" w:rsidRDefault="00A04F20" w:rsidP="00A04F20">
      <w:pPr>
        <w:rPr>
          <w:sz w:val="24"/>
        </w:rPr>
      </w:pPr>
    </w:p>
    <w:p w:rsidR="00504952" w:rsidRDefault="00504952" w:rsidP="00A04F20">
      <w:pPr>
        <w:rPr>
          <w:sz w:val="24"/>
        </w:rPr>
      </w:pPr>
    </w:p>
    <w:p w:rsidR="00504952" w:rsidRDefault="00504952"/>
    <w:p w:rsidR="00504952" w:rsidRDefault="00504952" w:rsidP="00504952">
      <w:pPr>
        <w:ind w:left="4820"/>
        <w:jc w:val="center"/>
      </w:pPr>
    </w:p>
    <w:p w:rsidR="00504952" w:rsidRDefault="00504952" w:rsidP="00504952">
      <w:pPr>
        <w:ind w:left="4820"/>
        <w:jc w:val="center"/>
      </w:pPr>
    </w:p>
    <w:p w:rsidR="00504952" w:rsidRPr="00504952" w:rsidRDefault="00504952" w:rsidP="00504952">
      <w:pPr>
        <w:ind w:left="4820"/>
        <w:jc w:val="center"/>
        <w:rPr>
          <w:sz w:val="22"/>
        </w:rPr>
      </w:pPr>
      <w:r w:rsidRPr="00504952">
        <w:rPr>
          <w:sz w:val="22"/>
        </w:rPr>
        <w:t>Zachodniopomorski Kurator Oświaty</w:t>
      </w:r>
    </w:p>
    <w:p w:rsidR="00504952" w:rsidRDefault="00504952" w:rsidP="00504952">
      <w:pPr>
        <w:ind w:left="4820"/>
        <w:jc w:val="center"/>
      </w:pPr>
    </w:p>
    <w:p w:rsidR="00504952" w:rsidRPr="00504952" w:rsidRDefault="00504952" w:rsidP="00504952">
      <w:pPr>
        <w:ind w:left="4820"/>
        <w:jc w:val="center"/>
        <w:rPr>
          <w:i/>
          <w:sz w:val="22"/>
        </w:rPr>
      </w:pPr>
      <w:r w:rsidRPr="00504952">
        <w:rPr>
          <w:i/>
          <w:sz w:val="22"/>
        </w:rPr>
        <w:t>Magdalena Zarębska-Kulesza</w:t>
      </w:r>
    </w:p>
    <w:sectPr w:rsidR="00504952" w:rsidRPr="0050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3334"/>
    <w:multiLevelType w:val="hybridMultilevel"/>
    <w:tmpl w:val="F50E9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20"/>
    <w:rsid w:val="00504952"/>
    <w:rsid w:val="00A04F20"/>
    <w:rsid w:val="00E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Harzewska</dc:creator>
  <cp:lastModifiedBy>Aneta Harzewska</cp:lastModifiedBy>
  <cp:revision>2</cp:revision>
  <dcterms:created xsi:type="dcterms:W3CDTF">2018-04-20T07:32:00Z</dcterms:created>
  <dcterms:modified xsi:type="dcterms:W3CDTF">2018-04-20T07:35:00Z</dcterms:modified>
</cp:coreProperties>
</file>