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43F" w:rsidRPr="005306B1" w:rsidRDefault="007A543F" w:rsidP="00C07A3F">
      <w:pPr>
        <w:jc w:val="right"/>
        <w:rPr>
          <w:rFonts w:asciiTheme="minorHAnsi" w:hAnsiTheme="minorHAnsi" w:cstheme="minorHAnsi"/>
          <w:sz w:val="24"/>
          <w:szCs w:val="24"/>
        </w:rPr>
      </w:pPr>
      <w:r w:rsidRPr="005306B1">
        <w:rPr>
          <w:rFonts w:asciiTheme="minorHAnsi" w:hAnsiTheme="minorHAnsi" w:cstheme="minorHAnsi"/>
          <w:sz w:val="24"/>
          <w:szCs w:val="24"/>
        </w:rPr>
        <w:tab/>
      </w:r>
      <w:r w:rsidRPr="005306B1">
        <w:rPr>
          <w:rFonts w:asciiTheme="minorHAnsi" w:hAnsiTheme="minorHAnsi" w:cstheme="minorHAnsi"/>
          <w:sz w:val="24"/>
          <w:szCs w:val="24"/>
        </w:rPr>
        <w:tab/>
      </w:r>
      <w:r w:rsidRPr="005306B1">
        <w:rPr>
          <w:rFonts w:asciiTheme="minorHAnsi" w:hAnsiTheme="minorHAnsi" w:cstheme="minorHAnsi"/>
          <w:sz w:val="24"/>
          <w:szCs w:val="24"/>
        </w:rPr>
        <w:tab/>
      </w:r>
      <w:r w:rsidRPr="005306B1">
        <w:rPr>
          <w:rFonts w:asciiTheme="minorHAnsi" w:hAnsiTheme="minorHAnsi" w:cstheme="minorHAnsi"/>
          <w:sz w:val="24"/>
          <w:szCs w:val="24"/>
        </w:rPr>
        <w:tab/>
      </w:r>
      <w:r w:rsidRPr="005306B1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645016627"/>
          <w:placeholder>
            <w:docPart w:val="F6471EAECE86467FA74A1DE905370C5D"/>
          </w:placeholder>
          <w:dropDownList>
            <w:listItem w:value="Wybierz element."/>
            <w:listItem w:displayText="Szczecin" w:value="Szczecin"/>
            <w:listItem w:displayText="Koszalin" w:value="Koszalin"/>
            <w:listItem w:displayText="Nowogard" w:value="Nowogard"/>
            <w:listItem w:displayText="Wałcz" w:value="Wałcz"/>
          </w:dropDownList>
        </w:sdtPr>
        <w:sdtEndPr/>
        <w:sdtContent>
          <w:r w:rsidR="00C07A3F">
            <w:rPr>
              <w:rFonts w:asciiTheme="minorHAnsi" w:hAnsiTheme="minorHAnsi" w:cstheme="minorHAnsi"/>
              <w:sz w:val="24"/>
              <w:szCs w:val="24"/>
            </w:rPr>
            <w:t>Szczecin</w:t>
          </w:r>
        </w:sdtContent>
      </w:sdt>
      <w:r w:rsidRPr="005306B1">
        <w:rPr>
          <w:rFonts w:asciiTheme="minorHAnsi" w:hAnsiTheme="minorHAnsi" w:cstheme="minorHAnsi"/>
          <w:sz w:val="24"/>
          <w:szCs w:val="24"/>
        </w:rPr>
        <w:t xml:space="preserve">, dnia </w:t>
      </w:r>
      <w:sdt>
        <w:sdtPr>
          <w:rPr>
            <w:rFonts w:asciiTheme="minorHAnsi" w:hAnsiTheme="minorHAnsi" w:cstheme="minorHAnsi"/>
            <w:sz w:val="24"/>
            <w:szCs w:val="24"/>
          </w:rPr>
          <w:id w:val="-763840011"/>
          <w:placeholder>
            <w:docPart w:val="124F0AABBF744472B4D81E7F8D93DB45"/>
          </w:placeholder>
          <w:date w:fullDate="2024-01-29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C07A3F">
            <w:rPr>
              <w:rFonts w:asciiTheme="minorHAnsi" w:hAnsiTheme="minorHAnsi" w:cstheme="minorHAnsi"/>
              <w:sz w:val="24"/>
              <w:szCs w:val="24"/>
            </w:rPr>
            <w:t>29.01.2024</w:t>
          </w:r>
        </w:sdtContent>
      </w:sdt>
    </w:p>
    <w:p w:rsidR="007A543F" w:rsidRPr="005306B1" w:rsidRDefault="007A543F" w:rsidP="007A543F">
      <w:pPr>
        <w:rPr>
          <w:rFonts w:asciiTheme="minorHAnsi" w:hAnsiTheme="minorHAnsi" w:cstheme="minorHAnsi"/>
          <w:sz w:val="24"/>
          <w:szCs w:val="24"/>
        </w:rPr>
      </w:pPr>
    </w:p>
    <w:sdt>
      <w:sdtPr>
        <w:rPr>
          <w:rFonts w:asciiTheme="minorHAnsi" w:hAnsiTheme="minorHAnsi" w:cstheme="minorHAnsi"/>
          <w:sz w:val="24"/>
          <w:szCs w:val="24"/>
        </w:rPr>
        <w:id w:val="-395358530"/>
        <w:placeholder>
          <w:docPart w:val="A7D06EAE8B13461EA791592BE41A322A"/>
        </w:placeholder>
        <w:dropDownList>
          <w:listItem w:value="Wybierz element."/>
          <w:listItem w:displayText="Wydział Kształcenia Ogólnego i Specjalnego" w:value="Wydział Kształcenia Ogólnego i Specjalnego"/>
          <w:listItem w:displayText="Oddział Wydziału Kształcenia Ogólnego i Specjalnego w Nowogardzie" w:value="Oddział Wydziału Kształcenia Ogólnego i Specjalnego w Nowogardzie"/>
          <w:listItem w:displayText="Wydział Kształcenia Branżowego i Niepublicznego" w:value="Wydział Kształcenia Branżowego i Niepublicznego"/>
          <w:listItem w:displayText="Delegatura w Koszalinie" w:value="Delegatura w Koszalinie"/>
          <w:listItem w:displayText="Oddział Delegatury w Wałczu" w:value="Oddział Delegatury w Wałczu"/>
          <w:listItem w:displayText="Wydział Wspierania Edukacji, Analiz i Strategii" w:value="Wydział Wspierania Edukacji, Analiz i Strategii"/>
          <w:listItem w:displayText="Wydział Pragmatyki Zwodowej Nauczycieli" w:value="Wydział Pragmatyki Zwodowej Nauczycieli"/>
          <w:listItem w:displayText="Wydział Informacji i Promocji" w:value="Wydział Informacji i Promocji"/>
          <w:listItem w:displayText="Wydział Finansowo - Księgowy" w:value="Wydział Finansowo - Księgowy"/>
          <w:listItem w:displayText="Wydział Administracji i Kadr" w:value="Wydział Administracji i Kadr"/>
        </w:dropDownList>
      </w:sdtPr>
      <w:sdtEndPr/>
      <w:sdtContent>
        <w:p w:rsidR="007A543F" w:rsidRPr="005306B1" w:rsidRDefault="00C07A3F" w:rsidP="007A543F">
          <w:pPr>
            <w:rPr>
              <w:rFonts w:asciiTheme="minorHAnsi" w:hAnsiTheme="minorHAnsi" w:cstheme="minorHAnsi"/>
              <w:sz w:val="24"/>
              <w:szCs w:val="24"/>
            </w:rPr>
          </w:pPr>
          <w:r>
            <w:rPr>
              <w:rFonts w:asciiTheme="minorHAnsi" w:hAnsiTheme="minorHAnsi" w:cstheme="minorHAnsi"/>
              <w:sz w:val="24"/>
              <w:szCs w:val="24"/>
            </w:rPr>
            <w:t>Wydział Informacji i Promocji</w:t>
          </w:r>
        </w:p>
      </w:sdtContent>
    </w:sdt>
    <w:p w:rsidR="007A543F" w:rsidRPr="005306B1" w:rsidRDefault="007A543F" w:rsidP="007A543F">
      <w:pPr>
        <w:pStyle w:val="Bezodstpw"/>
        <w:rPr>
          <w:rFonts w:asciiTheme="minorHAnsi" w:hAnsiTheme="minorHAnsi" w:cstheme="minorHAnsi"/>
          <w:sz w:val="24"/>
        </w:rPr>
      </w:pPr>
      <w:r w:rsidRPr="005306B1">
        <w:rPr>
          <w:rFonts w:asciiTheme="minorHAnsi" w:hAnsiTheme="minorHAnsi" w:cstheme="minorHAnsi"/>
          <w:sz w:val="24"/>
        </w:rPr>
        <w:t>…………………………………………</w:t>
      </w:r>
    </w:p>
    <w:p w:rsidR="007A543F" w:rsidRPr="005306B1" w:rsidRDefault="007A543F" w:rsidP="007A543F">
      <w:pPr>
        <w:pStyle w:val="Bezodstpw"/>
        <w:rPr>
          <w:rFonts w:asciiTheme="minorHAnsi" w:hAnsiTheme="minorHAnsi" w:cstheme="minorHAnsi"/>
          <w:sz w:val="24"/>
          <w:szCs w:val="24"/>
          <w:vertAlign w:val="superscript"/>
        </w:rPr>
      </w:pPr>
      <w:r w:rsidRPr="005306B1">
        <w:rPr>
          <w:rFonts w:asciiTheme="minorHAnsi" w:hAnsiTheme="minorHAnsi" w:cstheme="minorHAnsi"/>
          <w:sz w:val="24"/>
          <w:szCs w:val="24"/>
          <w:vertAlign w:val="superscript"/>
        </w:rPr>
        <w:t xml:space="preserve">  /oznaczenie komórki organizacyjnej/</w:t>
      </w:r>
    </w:p>
    <w:p w:rsidR="007A543F" w:rsidRPr="005306B1" w:rsidRDefault="007A543F" w:rsidP="007A543F">
      <w:pPr>
        <w:pStyle w:val="Bezodstpw"/>
        <w:rPr>
          <w:rFonts w:asciiTheme="minorHAnsi" w:hAnsiTheme="minorHAnsi" w:cstheme="minorHAnsi"/>
          <w:sz w:val="24"/>
          <w:szCs w:val="24"/>
          <w:vertAlign w:val="superscript"/>
        </w:rPr>
      </w:pPr>
    </w:p>
    <w:p w:rsidR="007A543F" w:rsidRPr="005306B1" w:rsidRDefault="007A543F" w:rsidP="007A543F">
      <w:pPr>
        <w:pStyle w:val="Bezodstpw"/>
        <w:rPr>
          <w:rFonts w:asciiTheme="minorHAnsi" w:hAnsiTheme="minorHAnsi" w:cstheme="minorHAnsi"/>
          <w:sz w:val="24"/>
          <w:szCs w:val="24"/>
          <w:vertAlign w:val="superscript"/>
        </w:rPr>
      </w:pPr>
    </w:p>
    <w:p w:rsidR="007A543F" w:rsidRPr="005306B1" w:rsidRDefault="007A543F" w:rsidP="007A543F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306B1">
        <w:rPr>
          <w:rFonts w:asciiTheme="minorHAnsi" w:hAnsiTheme="minorHAnsi" w:cstheme="minorHAnsi"/>
          <w:b/>
          <w:sz w:val="24"/>
          <w:szCs w:val="24"/>
        </w:rPr>
        <w:t>Plan pracy na 202</w:t>
      </w:r>
      <w:r w:rsidR="005306B1" w:rsidRPr="005306B1">
        <w:rPr>
          <w:rFonts w:asciiTheme="minorHAnsi" w:hAnsiTheme="minorHAnsi" w:cstheme="minorHAnsi"/>
          <w:b/>
          <w:sz w:val="24"/>
          <w:szCs w:val="24"/>
        </w:rPr>
        <w:t>4</w:t>
      </w:r>
      <w:r w:rsidRPr="005306B1">
        <w:rPr>
          <w:rFonts w:asciiTheme="minorHAnsi" w:hAnsiTheme="minorHAnsi" w:cstheme="minorHAnsi"/>
          <w:b/>
          <w:sz w:val="24"/>
          <w:szCs w:val="24"/>
        </w:rPr>
        <w:t>r.</w:t>
      </w:r>
    </w:p>
    <w:p w:rsidR="007A543F" w:rsidRPr="005306B1" w:rsidRDefault="007A543F" w:rsidP="007A543F">
      <w:pPr>
        <w:pStyle w:val="Bezodstpw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1374"/>
        <w:gridCol w:w="1720"/>
        <w:gridCol w:w="2108"/>
        <w:gridCol w:w="1480"/>
      </w:tblGrid>
      <w:tr w:rsidR="007A543F" w:rsidRPr="005306B1" w:rsidTr="0007234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3F" w:rsidRPr="005306B1" w:rsidRDefault="007A543F">
            <w:pPr>
              <w:pStyle w:val="Bezodstpw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06B1">
              <w:rPr>
                <w:rFonts w:asciiTheme="minorHAnsi" w:hAnsiTheme="minorHAnsi" w:cstheme="minorHAnsi"/>
                <w:b/>
                <w:sz w:val="24"/>
                <w:szCs w:val="24"/>
              </w:rPr>
              <w:t>Zadania własne wydziału, wynikające z jego zakresu działania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3F" w:rsidRPr="005306B1" w:rsidRDefault="007A543F">
            <w:pPr>
              <w:pStyle w:val="Bezodstpw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06B1">
              <w:rPr>
                <w:rFonts w:asciiTheme="minorHAnsi" w:hAnsiTheme="minorHAnsi" w:cstheme="minorHAnsi"/>
                <w:b/>
                <w:sz w:val="24"/>
                <w:szCs w:val="24"/>
              </w:rPr>
              <w:t>Sposób oraz termin realizacji zadania Wydziału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3F" w:rsidRPr="005306B1" w:rsidRDefault="007A543F">
            <w:pPr>
              <w:pStyle w:val="Bezodstpw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06B1">
              <w:rPr>
                <w:rFonts w:asciiTheme="minorHAnsi" w:hAnsiTheme="minorHAnsi" w:cstheme="minorHAnsi"/>
                <w:b/>
                <w:sz w:val="24"/>
                <w:szCs w:val="24"/>
              </w:rPr>
              <w:t>Osoby odpowiedzialne za realizację zadania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3F" w:rsidRPr="005306B1" w:rsidRDefault="007A543F">
            <w:pPr>
              <w:pStyle w:val="Bezodstpw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06B1">
              <w:rPr>
                <w:rFonts w:asciiTheme="minorHAnsi" w:hAnsiTheme="minorHAnsi" w:cstheme="minorHAnsi"/>
                <w:b/>
                <w:sz w:val="24"/>
                <w:szCs w:val="24"/>
              </w:rPr>
              <w:t>Wskazanie Wydziałów bądź innych instytucji współpracujących przy realizacji zadania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3F" w:rsidRPr="005306B1" w:rsidRDefault="007A543F">
            <w:pPr>
              <w:pStyle w:val="Bezodstpw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06B1">
              <w:rPr>
                <w:rFonts w:asciiTheme="minorHAnsi" w:hAnsiTheme="minorHAnsi" w:cstheme="minorHAnsi"/>
                <w:b/>
                <w:sz w:val="24"/>
                <w:szCs w:val="24"/>
              </w:rPr>
              <w:t>Ewentualne zamierzenia w zakresie doskonalenia prac Wydziału</w:t>
            </w:r>
          </w:p>
        </w:tc>
      </w:tr>
      <w:tr w:rsidR="007A543F" w:rsidRPr="005306B1" w:rsidTr="0007234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3F" w:rsidRPr="005306B1" w:rsidRDefault="007A543F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06B1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3F" w:rsidRPr="005306B1" w:rsidRDefault="007A543F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06B1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3F" w:rsidRPr="005306B1" w:rsidRDefault="007A543F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06B1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3F" w:rsidRPr="005306B1" w:rsidRDefault="007A543F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06B1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3F" w:rsidRPr="005306B1" w:rsidRDefault="007A543F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06B1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</w:tr>
      <w:tr w:rsidR="00153701" w:rsidRPr="005306B1" w:rsidTr="0007234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B23E80" w:rsidRDefault="00153701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33E85">
              <w:rPr>
                <w:rFonts w:ascii="Times New Roman" w:hAnsi="Times New Roman"/>
                <w:sz w:val="24"/>
                <w:szCs w:val="24"/>
              </w:rPr>
              <w:t>Planowanie i realizacja działań informacyjnych Kuratora i Kuratorium Oświaty w Szczecinie oraz współpraca ze środkami masowego przekazu.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Default="00153701" w:rsidP="0015370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bieżąco</w:t>
            </w:r>
          </w:p>
          <w:p w:rsidR="00153701" w:rsidRDefault="00153701" w:rsidP="0015370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3701" w:rsidRPr="00B23E80" w:rsidRDefault="00153701" w:rsidP="0015370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Organizacj</w:t>
            </w:r>
            <w:r w:rsidR="00D575DA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, informacja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B23E80" w:rsidRDefault="00D575DA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Malwina Zięba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B23E80" w:rsidRDefault="00153701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Wydział Kształcenia Ogólnego i Specjalnego, Wydział Kształcenia Branżowego i Niepublicznego, Wydział Pragmatyki Zawodowej Nauczycieli, Wydział Wspierania Edukacji, Delegatura w Koszalinie, Oddziały Kuratorium Oświaty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5306B1" w:rsidRDefault="00153701" w:rsidP="00153701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3701" w:rsidRPr="005306B1" w:rsidTr="0007234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B23E80" w:rsidRDefault="00153701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33E85">
              <w:rPr>
                <w:rFonts w:ascii="Times New Roman" w:hAnsi="Times New Roman"/>
                <w:sz w:val="24"/>
                <w:szCs w:val="24"/>
              </w:rPr>
              <w:t>Kreowanie i koordynowanie polityki promocyjnej Kuratora i Kuratorium Oświaty w Szczecinie.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B23E80" w:rsidRDefault="00153701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B23E80" w:rsidRDefault="00072342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wg dyspozycji ZKO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B23E80" w:rsidRDefault="00153701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5306B1" w:rsidRDefault="00153701" w:rsidP="00153701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3701" w:rsidRPr="005306B1" w:rsidTr="0007234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B23E80" w:rsidRDefault="00153701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33E85">
              <w:rPr>
                <w:rFonts w:ascii="Times New Roman" w:hAnsi="Times New Roman"/>
                <w:sz w:val="24"/>
                <w:szCs w:val="24"/>
              </w:rPr>
              <w:t xml:space="preserve">Organizacja konferencji prasowych członków kierownictwa </w:t>
            </w:r>
            <w:r w:rsidRPr="00633E85">
              <w:rPr>
                <w:rFonts w:ascii="Times New Roman" w:hAnsi="Times New Roman"/>
                <w:sz w:val="24"/>
                <w:szCs w:val="24"/>
              </w:rPr>
              <w:lastRenderedPageBreak/>
              <w:t>Kuratorium Oświaty w Szczecinie</w:t>
            </w:r>
            <w:r w:rsidR="00D575DA">
              <w:rPr>
                <w:rFonts w:ascii="Times New Roman" w:hAnsi="Times New Roman"/>
                <w:sz w:val="24"/>
                <w:szCs w:val="24"/>
              </w:rPr>
              <w:t xml:space="preserve"> – Kuratorów, Wicekuratorów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B23E80" w:rsidRDefault="00153701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B23E80" w:rsidRDefault="00D575DA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Malwina Zięba, Agata Witkowska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B23E80" w:rsidRDefault="00153701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5306B1" w:rsidRDefault="00153701" w:rsidP="00153701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3701" w:rsidRPr="005306B1" w:rsidTr="0007234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B23E80" w:rsidRDefault="00153701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33E85">
              <w:rPr>
                <w:rFonts w:ascii="Times New Roman" w:hAnsi="Times New Roman"/>
                <w:sz w:val="24"/>
                <w:szCs w:val="24"/>
              </w:rPr>
              <w:t xml:space="preserve">Organizacja spotkań kierownictwa Kuratorium Oświaty w Szczecinie na terenie województwa i poza </w:t>
            </w:r>
            <w:r>
              <w:rPr>
                <w:rFonts w:ascii="Times New Roman" w:hAnsi="Times New Roman"/>
                <w:sz w:val="24"/>
                <w:szCs w:val="24"/>
              </w:rPr>
              <w:t>nim (</w:t>
            </w:r>
            <w:r w:rsidRPr="00633E85">
              <w:rPr>
                <w:rFonts w:ascii="Times New Roman" w:hAnsi="Times New Roman"/>
                <w:sz w:val="24"/>
                <w:szCs w:val="24"/>
              </w:rPr>
              <w:t>środowisko oświaty w regionie, inne instytucje i urzędy).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B23E80" w:rsidRDefault="00153701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B23E80" w:rsidRDefault="00D575DA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Malwina Zięba, Agata Witkowska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B23E80" w:rsidRDefault="00153701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5306B1" w:rsidRDefault="00153701" w:rsidP="00153701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3701" w:rsidRPr="005306B1" w:rsidTr="0007234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B23E80" w:rsidRDefault="00153701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33E85">
              <w:rPr>
                <w:rFonts w:ascii="Times New Roman" w:hAnsi="Times New Roman"/>
                <w:sz w:val="24"/>
                <w:szCs w:val="24"/>
              </w:rPr>
              <w:t xml:space="preserve">Współpraca z </w:t>
            </w:r>
            <w:r w:rsidR="00D575DA">
              <w:rPr>
                <w:rFonts w:ascii="Times New Roman" w:hAnsi="Times New Roman"/>
                <w:sz w:val="24"/>
                <w:szCs w:val="24"/>
              </w:rPr>
              <w:t>instytucjami zewnętrznymi, z jednostkami administracji zespolonej oraz niezespolonej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B23E80" w:rsidRDefault="00153701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B23E80" w:rsidRDefault="00072342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wg dyspozycji ZKO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B23E80" w:rsidRDefault="00153701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5306B1" w:rsidRDefault="00153701" w:rsidP="00153701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3701" w:rsidRPr="005306B1" w:rsidTr="0007234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633E85" w:rsidRDefault="00153701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33E85">
              <w:rPr>
                <w:rFonts w:ascii="Times New Roman" w:hAnsi="Times New Roman"/>
                <w:sz w:val="24"/>
                <w:szCs w:val="24"/>
              </w:rPr>
              <w:t>Opracowywanie materiałów</w:t>
            </w:r>
            <w:r w:rsidR="00D575DA">
              <w:rPr>
                <w:rFonts w:ascii="Times New Roman" w:hAnsi="Times New Roman"/>
                <w:sz w:val="24"/>
                <w:szCs w:val="24"/>
              </w:rPr>
              <w:t xml:space="preserve"> promocyjnych Kuratorium Oświaty w Szczecinie</w:t>
            </w:r>
            <w:r w:rsidRPr="00633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B23E80" w:rsidRDefault="00153701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B23E80" w:rsidRDefault="00D575DA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Malwina Zięba, Agata Witkowska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B23E80" w:rsidRDefault="00153701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5306B1" w:rsidRDefault="00153701" w:rsidP="00153701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3701" w:rsidRPr="005306B1" w:rsidTr="0007234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633E85" w:rsidRDefault="00153701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33E85">
              <w:rPr>
                <w:rFonts w:ascii="Times New Roman" w:hAnsi="Times New Roman"/>
                <w:sz w:val="24"/>
                <w:szCs w:val="24"/>
              </w:rPr>
              <w:t xml:space="preserve">Prowadzenie i redagowanie strony internetowej Kuratorium Oświaty w Szczecinie oraz </w:t>
            </w:r>
            <w:r w:rsidR="00D575DA">
              <w:rPr>
                <w:rFonts w:ascii="Times New Roman" w:hAnsi="Times New Roman"/>
                <w:sz w:val="24"/>
                <w:szCs w:val="24"/>
              </w:rPr>
              <w:t>mediów</w:t>
            </w:r>
            <w:r w:rsidRPr="00633E85">
              <w:rPr>
                <w:rFonts w:ascii="Times New Roman" w:hAnsi="Times New Roman"/>
                <w:sz w:val="24"/>
                <w:szCs w:val="24"/>
              </w:rPr>
              <w:t xml:space="preserve"> społecznościowych</w:t>
            </w:r>
            <w:r w:rsidR="00D575DA">
              <w:rPr>
                <w:rFonts w:ascii="Times New Roman" w:hAnsi="Times New Roman"/>
                <w:sz w:val="24"/>
                <w:szCs w:val="24"/>
              </w:rPr>
              <w:t xml:space="preserve"> – Facebook, Twitter</w:t>
            </w:r>
            <w:r w:rsidRPr="00633E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B23E80" w:rsidRDefault="00153701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B23E80" w:rsidRDefault="00D575DA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Malwina Zięba, Agata Witkowska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B23E80" w:rsidRDefault="00153701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5306B1" w:rsidRDefault="00153701" w:rsidP="00153701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3701" w:rsidRPr="005306B1" w:rsidTr="0007234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633E85" w:rsidRDefault="00153701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33E85">
              <w:rPr>
                <w:rFonts w:ascii="Times New Roman" w:hAnsi="Times New Roman"/>
                <w:sz w:val="24"/>
                <w:szCs w:val="24"/>
              </w:rPr>
              <w:t>Monitorowanie obecności problematyki oświaty oraz innych tematów z zakresu działalności Kuratorium Oświaty w Szczecinie w środkach masowego przekazu.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B23E80" w:rsidRDefault="00153701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B23E80" w:rsidRDefault="00C930F6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Malwina Zięba,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B23E80" w:rsidRDefault="00153701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5306B1" w:rsidRDefault="00153701" w:rsidP="00153701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3701" w:rsidRPr="005306B1" w:rsidTr="0007234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633E85" w:rsidRDefault="00C930F6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Realizacja zamówień materiałów promocyjnych oraz zakup nagród w konkursach Kuratora oraz konkursach pod patronatem Kuratora Oświaty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B23E80" w:rsidRDefault="00153701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B23E80" w:rsidRDefault="00C930F6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Malwina Zięba, Agata Witkowska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B23E80" w:rsidRDefault="00153701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5306B1" w:rsidRDefault="00153701" w:rsidP="00153701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3701" w:rsidRPr="005306B1" w:rsidTr="0007234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633E85" w:rsidRDefault="00153701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33E85">
              <w:rPr>
                <w:rFonts w:ascii="Times New Roman" w:hAnsi="Times New Roman"/>
                <w:sz w:val="24"/>
                <w:szCs w:val="24"/>
              </w:rPr>
              <w:lastRenderedPageBreak/>
              <w:t>Organizacja i koordynacja komunikacji wewnętrznej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B23E80" w:rsidRDefault="00153701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B23E80" w:rsidRDefault="00C930F6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B23E80" w:rsidRDefault="00153701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5306B1" w:rsidRDefault="00153701" w:rsidP="00153701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3701" w:rsidRPr="005306B1" w:rsidTr="0007234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633E85" w:rsidRDefault="00C930F6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 z dziennikarzami, u</w:t>
            </w:r>
            <w:r w:rsidR="00153701" w:rsidRPr="00633E85">
              <w:rPr>
                <w:rFonts w:ascii="Times New Roman" w:hAnsi="Times New Roman"/>
                <w:sz w:val="24"/>
                <w:szCs w:val="24"/>
              </w:rPr>
              <w:t xml:space="preserve">dzielanie odpowiedzi na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pytania oraz </w:t>
            </w:r>
            <w:r w:rsidR="00153701" w:rsidRPr="00633E85">
              <w:rPr>
                <w:rFonts w:ascii="Times New Roman" w:hAnsi="Times New Roman"/>
                <w:sz w:val="24"/>
                <w:szCs w:val="24"/>
              </w:rPr>
              <w:t>publikacje prasowe, audycje radiowe i telewizyjne oraz materiały opublikowane w Internecie, dotyczące działalności Kuratora i Kuratorium, w szczególności udzielanie odpowiedzi na krytykę.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B23E80" w:rsidRDefault="00153701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B23E80" w:rsidRDefault="00072342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wg dyspozycji ZKO</w:t>
            </w:r>
            <w:bookmarkStart w:id="0" w:name="_GoBack"/>
            <w:bookmarkEnd w:id="0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B23E80" w:rsidRDefault="00153701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Wydział Kształcenia Ogólnego i Specjalnego, Wydział Kształcenia Branżowego i Niepublicznego, Wydział Pragmatyki Zawodowej Nauczycieli, Wydział Wspierania Edukacji, Delegatura w Koszalinie, Oddziały Kuratorium Oświaty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5306B1" w:rsidRDefault="00153701" w:rsidP="00153701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3701" w:rsidRPr="005306B1" w:rsidTr="0007234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633E85" w:rsidRDefault="00153701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33E85">
              <w:rPr>
                <w:rFonts w:ascii="Times New Roman" w:hAnsi="Times New Roman"/>
                <w:sz w:val="24"/>
                <w:szCs w:val="24"/>
              </w:rPr>
              <w:t xml:space="preserve">Realizowanie zadań dotyczących patronatu Kuratora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Oświaty </w:t>
            </w:r>
            <w:r w:rsidRPr="00633E85">
              <w:rPr>
                <w:rFonts w:ascii="Times New Roman" w:hAnsi="Times New Roman"/>
                <w:sz w:val="24"/>
                <w:szCs w:val="24"/>
              </w:rPr>
              <w:t>nad przedsięwzięciami edukacyjnymi.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B23E80" w:rsidRDefault="00153701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B23E80" w:rsidRDefault="00153701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Agata Witkowska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B23E80" w:rsidRDefault="00153701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5306B1" w:rsidRDefault="00153701" w:rsidP="00153701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3701" w:rsidRPr="005306B1" w:rsidTr="0007234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633E85" w:rsidRDefault="00153701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33E85">
              <w:rPr>
                <w:rFonts w:ascii="Times New Roman" w:hAnsi="Times New Roman"/>
                <w:sz w:val="24"/>
                <w:szCs w:val="24"/>
              </w:rPr>
              <w:t>Organizowanie konkursów tematycznych Zachodniopomorskiego Kuratora Oświaty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B23E80" w:rsidRDefault="00153701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B23E80" w:rsidRDefault="00C930F6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Malwina Zięba, Agata Witkowska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B23E80" w:rsidRDefault="00C930F6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Wojewoda Zachodniopomorski, OZ Szczecin CWCR, RDLP w Szczecinie, Grupa Azoty, Zachodniopomorski Uniwersytet Technologiczny w Szczecinie, Enea Oświetlenie, Archiwum Państwowe w Szczecinie, Wydział Prawa i Administracji Uniwersytetu Szczecińskiego, Centrum Nauki CORDIS w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Świdwinie, Komenda Wojewódzka Policji w Szczecinie.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5306B1" w:rsidRDefault="00153701" w:rsidP="00153701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3701" w:rsidRPr="005306B1" w:rsidTr="0007234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633E85" w:rsidRDefault="00153701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633E85">
              <w:rPr>
                <w:rFonts w:ascii="Times New Roman" w:hAnsi="Times New Roman"/>
                <w:sz w:val="24"/>
                <w:szCs w:val="24"/>
              </w:rPr>
              <w:t>rga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nizowanie konferencji i spotkań </w:t>
            </w:r>
            <w:r w:rsidRPr="00633E85">
              <w:rPr>
                <w:rFonts w:ascii="Times New Roman" w:hAnsi="Times New Roman"/>
                <w:sz w:val="24"/>
                <w:szCs w:val="24"/>
              </w:rPr>
              <w:t xml:space="preserve">Kuratora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Oświaty </w:t>
            </w:r>
            <w:r w:rsidRPr="00633E85">
              <w:rPr>
                <w:rFonts w:ascii="Times New Roman" w:hAnsi="Times New Roman"/>
                <w:sz w:val="24"/>
                <w:szCs w:val="24"/>
              </w:rPr>
              <w:t>i Wicekuratorów.</w:t>
            </w:r>
            <w:r w:rsidR="00C930F6">
              <w:rPr>
                <w:rFonts w:ascii="Times New Roman" w:hAnsi="Times New Roman"/>
                <w:sz w:val="24"/>
                <w:szCs w:val="24"/>
              </w:rPr>
              <w:t xml:space="preserve"> Obsługa medialna wydarzeń. Relacjonowanie ich we wszystkich kanałach informacyjnych Kuratorium Oświaty w Szczecinie.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B23E80" w:rsidRDefault="00153701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B23E80" w:rsidRDefault="005B3B58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Malwina Zięba, Agata Witkowska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B23E80" w:rsidRDefault="00153701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5306B1" w:rsidRDefault="00153701" w:rsidP="00153701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3701" w:rsidRPr="005306B1" w:rsidTr="0007234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633E85" w:rsidRDefault="00C930F6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Organizowanie wyjść Kuratora Oświaty poza urząd – rocznice, jubileusze w szkołach, konkursy, finały, rozdawanie nagród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Default="00153701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bieżąco</w:t>
            </w:r>
          </w:p>
          <w:p w:rsidR="00153701" w:rsidRDefault="00153701" w:rsidP="0015370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3701" w:rsidRPr="00B23E80" w:rsidRDefault="00153701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Organizacja, informacja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Default="00153701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A94ADD" w:rsidRDefault="00153701" w:rsidP="001537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1" w:rsidRPr="005306B1" w:rsidRDefault="00153701" w:rsidP="00153701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A543F" w:rsidRDefault="007A543F" w:rsidP="007A543F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:rsidR="00C930F6" w:rsidRPr="005306B1" w:rsidRDefault="00C930F6" w:rsidP="007A543F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:rsidR="007A543F" w:rsidRDefault="007A543F" w:rsidP="007B54F9">
      <w:pPr>
        <w:pStyle w:val="Bezodstpw"/>
        <w:ind w:left="4536"/>
        <w:jc w:val="center"/>
        <w:rPr>
          <w:rFonts w:asciiTheme="minorHAnsi" w:hAnsiTheme="minorHAnsi" w:cstheme="minorHAnsi"/>
          <w:sz w:val="24"/>
          <w:szCs w:val="24"/>
        </w:rPr>
      </w:pPr>
      <w:bookmarkStart w:id="1" w:name="ezdPracownikStanowisko"/>
      <w:bookmarkEnd w:id="1"/>
    </w:p>
    <w:p w:rsidR="007B54F9" w:rsidRDefault="007B54F9" w:rsidP="007B54F9">
      <w:pPr>
        <w:pStyle w:val="Bezodstpw"/>
        <w:ind w:left="4536"/>
        <w:jc w:val="center"/>
        <w:rPr>
          <w:rFonts w:asciiTheme="minorHAnsi" w:hAnsiTheme="minorHAnsi" w:cstheme="minorHAnsi"/>
          <w:sz w:val="24"/>
          <w:szCs w:val="24"/>
        </w:rPr>
      </w:pPr>
      <w:bookmarkStart w:id="2" w:name="ezdPracownikNazwa"/>
      <w:bookmarkEnd w:id="2"/>
    </w:p>
    <w:p w:rsidR="007B54F9" w:rsidRPr="007B54F9" w:rsidRDefault="007B54F9" w:rsidP="007B54F9">
      <w:pPr>
        <w:pStyle w:val="Bezodstpw"/>
        <w:ind w:left="4536"/>
        <w:jc w:val="center"/>
        <w:rPr>
          <w:rFonts w:asciiTheme="minorHAnsi" w:hAnsiTheme="minorHAnsi" w:cstheme="minorHAnsi"/>
          <w:sz w:val="20"/>
          <w:szCs w:val="20"/>
        </w:rPr>
      </w:pPr>
      <w:r w:rsidRPr="007B54F9">
        <w:rPr>
          <w:rFonts w:asciiTheme="minorHAnsi" w:hAnsiTheme="minorHAnsi" w:cstheme="minorHAnsi"/>
          <w:sz w:val="20"/>
          <w:szCs w:val="20"/>
        </w:rPr>
        <w:t>/podpisano elektronicznie/</w:t>
      </w:r>
    </w:p>
    <w:p w:rsidR="007A543F" w:rsidRPr="005306B1" w:rsidRDefault="007A543F" w:rsidP="007A543F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:rsidR="007A543F" w:rsidRPr="007B54F9" w:rsidRDefault="007A543F" w:rsidP="007A543F">
      <w:pPr>
        <w:pStyle w:val="Bezodstpw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B54F9">
        <w:rPr>
          <w:rFonts w:asciiTheme="minorHAnsi" w:hAnsiTheme="minorHAnsi" w:cstheme="minorHAnsi"/>
          <w:b/>
          <w:sz w:val="20"/>
          <w:szCs w:val="20"/>
          <w:u w:val="single"/>
        </w:rPr>
        <w:t>Objaśnienia:</w:t>
      </w:r>
    </w:p>
    <w:p w:rsidR="007A543F" w:rsidRPr="007B54F9" w:rsidRDefault="007A543F" w:rsidP="007A543F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 w:rsidRPr="007B54F9">
        <w:rPr>
          <w:rFonts w:asciiTheme="minorHAnsi" w:hAnsiTheme="minorHAnsi" w:cstheme="minorHAnsi"/>
          <w:b/>
          <w:sz w:val="20"/>
          <w:szCs w:val="20"/>
        </w:rPr>
        <w:t>1/</w:t>
      </w:r>
      <w:r w:rsidRPr="007B54F9">
        <w:rPr>
          <w:rFonts w:asciiTheme="minorHAnsi" w:hAnsiTheme="minorHAnsi" w:cstheme="minorHAnsi"/>
          <w:sz w:val="20"/>
          <w:szCs w:val="20"/>
        </w:rPr>
        <w:t xml:space="preserve"> Należy wskazać zadania Wydziału, określone w regulaminie organizacyjnym. Zaleca się wysoki stopień ogólności. Wydziały sprawujące nadzór pedagogiczny załączają plan nadzory pedagogicznego i w tabelce nie powtarzają zadań wskazanych w planie nadzoru pedagogicznego.</w:t>
      </w:r>
    </w:p>
    <w:p w:rsidR="007A543F" w:rsidRPr="007B54F9" w:rsidRDefault="007A543F" w:rsidP="007A543F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 w:rsidRPr="007B54F9">
        <w:rPr>
          <w:rFonts w:asciiTheme="minorHAnsi" w:hAnsiTheme="minorHAnsi" w:cstheme="minorHAnsi"/>
          <w:b/>
          <w:sz w:val="20"/>
          <w:szCs w:val="20"/>
        </w:rPr>
        <w:t>2/</w:t>
      </w:r>
      <w:r w:rsidRPr="007B54F9">
        <w:rPr>
          <w:rFonts w:asciiTheme="minorHAnsi" w:hAnsiTheme="minorHAnsi" w:cstheme="minorHAnsi"/>
          <w:sz w:val="20"/>
          <w:szCs w:val="20"/>
        </w:rPr>
        <w:t xml:space="preserve"> </w:t>
      </w:r>
      <w:r w:rsidRPr="007B54F9">
        <w:rPr>
          <w:rFonts w:asciiTheme="minorHAnsi" w:hAnsiTheme="minorHAnsi" w:cstheme="minorHAnsi"/>
          <w:sz w:val="20"/>
          <w:szCs w:val="20"/>
          <w:u w:val="single"/>
        </w:rPr>
        <w:t>Sposób:</w:t>
      </w:r>
      <w:r w:rsidRPr="007B54F9">
        <w:rPr>
          <w:rFonts w:asciiTheme="minorHAnsi" w:hAnsiTheme="minorHAnsi" w:cstheme="minorHAnsi"/>
          <w:sz w:val="20"/>
          <w:szCs w:val="20"/>
        </w:rPr>
        <w:t xml:space="preserve"> np. kontrola, ewaluacja, szkolenie, decyzja, opinia, informacja, itp.</w:t>
      </w:r>
    </w:p>
    <w:p w:rsidR="007A543F" w:rsidRPr="007B54F9" w:rsidRDefault="007A543F" w:rsidP="007A543F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 w:rsidRPr="007B54F9">
        <w:rPr>
          <w:rFonts w:asciiTheme="minorHAnsi" w:hAnsiTheme="minorHAnsi" w:cstheme="minorHAnsi"/>
          <w:sz w:val="20"/>
          <w:szCs w:val="20"/>
        </w:rPr>
        <w:t xml:space="preserve">    </w:t>
      </w:r>
      <w:r w:rsidRPr="007B54F9">
        <w:rPr>
          <w:rFonts w:asciiTheme="minorHAnsi" w:hAnsiTheme="minorHAnsi" w:cstheme="minorHAnsi"/>
          <w:sz w:val="20"/>
          <w:szCs w:val="20"/>
          <w:u w:val="single"/>
        </w:rPr>
        <w:t>Termin</w:t>
      </w:r>
      <w:r w:rsidRPr="007B54F9">
        <w:rPr>
          <w:rFonts w:asciiTheme="minorHAnsi" w:hAnsiTheme="minorHAnsi" w:cstheme="minorHAnsi"/>
          <w:sz w:val="20"/>
          <w:szCs w:val="20"/>
        </w:rPr>
        <w:t xml:space="preserve">: miesiąc, kwartał, </w:t>
      </w:r>
      <w:r w:rsidR="004864FD" w:rsidRPr="007B54F9">
        <w:rPr>
          <w:rFonts w:asciiTheme="minorHAnsi" w:hAnsiTheme="minorHAnsi" w:cstheme="minorHAnsi"/>
          <w:sz w:val="20"/>
          <w:szCs w:val="20"/>
        </w:rPr>
        <w:t>półrocze</w:t>
      </w:r>
      <w:r w:rsidRPr="007B54F9">
        <w:rPr>
          <w:rFonts w:asciiTheme="minorHAnsi" w:hAnsiTheme="minorHAnsi" w:cstheme="minorHAnsi"/>
          <w:sz w:val="20"/>
          <w:szCs w:val="20"/>
        </w:rPr>
        <w:t xml:space="preserve"> bądź na bieżąco</w:t>
      </w:r>
    </w:p>
    <w:p w:rsidR="007A543F" w:rsidRPr="007B54F9" w:rsidRDefault="007A543F" w:rsidP="007A543F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 w:rsidRPr="007B54F9">
        <w:rPr>
          <w:rFonts w:asciiTheme="minorHAnsi" w:hAnsiTheme="minorHAnsi" w:cstheme="minorHAnsi"/>
          <w:b/>
          <w:sz w:val="20"/>
          <w:szCs w:val="20"/>
        </w:rPr>
        <w:t>3/</w:t>
      </w:r>
      <w:r w:rsidRPr="007B54F9">
        <w:rPr>
          <w:rFonts w:asciiTheme="minorHAnsi" w:hAnsiTheme="minorHAnsi" w:cstheme="minorHAnsi"/>
          <w:sz w:val="20"/>
          <w:szCs w:val="20"/>
        </w:rPr>
        <w:t xml:space="preserve"> W przypadku, gdy zadanie należy do zakresu działania wszystkich pracowników, należy zapisać: wszyscy.</w:t>
      </w:r>
    </w:p>
    <w:p w:rsidR="007A543F" w:rsidRPr="007B54F9" w:rsidRDefault="007A543F" w:rsidP="007A543F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 w:rsidRPr="007B54F9">
        <w:rPr>
          <w:rFonts w:asciiTheme="minorHAnsi" w:hAnsiTheme="minorHAnsi" w:cstheme="minorHAnsi"/>
          <w:sz w:val="20"/>
          <w:szCs w:val="20"/>
        </w:rPr>
        <w:t xml:space="preserve">W przypadku realizowania zadania przez poszczególnych pracowników, należy wymienić te osoby z imienia i nazwiska. Proszę wskazać tylko te osoby, które </w:t>
      </w:r>
      <w:r w:rsidR="004864FD" w:rsidRPr="007B54F9">
        <w:rPr>
          <w:rFonts w:asciiTheme="minorHAnsi" w:hAnsiTheme="minorHAnsi" w:cstheme="minorHAnsi"/>
          <w:sz w:val="20"/>
          <w:szCs w:val="20"/>
        </w:rPr>
        <w:t>mają</w:t>
      </w:r>
      <w:r w:rsidRPr="007B54F9">
        <w:rPr>
          <w:rFonts w:asciiTheme="minorHAnsi" w:hAnsiTheme="minorHAnsi" w:cstheme="minorHAnsi"/>
          <w:sz w:val="20"/>
          <w:szCs w:val="20"/>
        </w:rPr>
        <w:t xml:space="preserve"> to zadanie w zakresie czynności i faktycznie je realizowały a nie osoby, które realizowały je sporadycznie, np. podczas zastępstwa.</w:t>
      </w:r>
    </w:p>
    <w:p w:rsidR="007A543F" w:rsidRPr="007B54F9" w:rsidRDefault="007A543F" w:rsidP="007A543F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 w:rsidRPr="007B54F9">
        <w:rPr>
          <w:rFonts w:asciiTheme="minorHAnsi" w:hAnsiTheme="minorHAnsi" w:cstheme="minorHAnsi"/>
          <w:b/>
          <w:sz w:val="20"/>
          <w:szCs w:val="20"/>
        </w:rPr>
        <w:t>4/</w:t>
      </w:r>
      <w:r w:rsidRPr="007B54F9">
        <w:rPr>
          <w:rFonts w:asciiTheme="minorHAnsi" w:hAnsiTheme="minorHAnsi" w:cstheme="minorHAnsi"/>
          <w:sz w:val="20"/>
          <w:szCs w:val="20"/>
        </w:rPr>
        <w:t xml:space="preserve"> Należy wpisać nazwę wydziału, bez podawania nazwiska konkretnego, współpracującego pracownika tego wydziału.</w:t>
      </w:r>
    </w:p>
    <w:p w:rsidR="007A543F" w:rsidRPr="007B54F9" w:rsidRDefault="007A543F" w:rsidP="007A543F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 w:rsidRPr="007B54F9">
        <w:rPr>
          <w:rFonts w:asciiTheme="minorHAnsi" w:hAnsiTheme="minorHAnsi" w:cstheme="minorHAnsi"/>
          <w:b/>
          <w:sz w:val="20"/>
          <w:szCs w:val="20"/>
        </w:rPr>
        <w:t>5/</w:t>
      </w:r>
      <w:r w:rsidRPr="007B54F9">
        <w:rPr>
          <w:rFonts w:asciiTheme="minorHAnsi" w:hAnsiTheme="minorHAnsi" w:cstheme="minorHAnsi"/>
          <w:sz w:val="20"/>
          <w:szCs w:val="20"/>
        </w:rPr>
        <w:t xml:space="preserve"> Należy wypełnić w przypadku możliwości wprowadzenia mechanizmów wspierających w realizacji zadań, nowych procedur czy np. nowych technologii informatycznych lub innych rozwiązań usprawniających pracę wydziałów.</w:t>
      </w:r>
    </w:p>
    <w:p w:rsidR="00FD2B2A" w:rsidRPr="007B54F9" w:rsidRDefault="00FD2B2A">
      <w:pPr>
        <w:rPr>
          <w:rFonts w:asciiTheme="minorHAnsi" w:hAnsiTheme="minorHAnsi" w:cstheme="minorHAnsi"/>
          <w:sz w:val="20"/>
          <w:szCs w:val="20"/>
        </w:rPr>
      </w:pPr>
    </w:p>
    <w:sectPr w:rsidR="00FD2B2A" w:rsidRPr="007B5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43F"/>
    <w:rsid w:val="00072342"/>
    <w:rsid w:val="000F31D7"/>
    <w:rsid w:val="00133CD4"/>
    <w:rsid w:val="00153701"/>
    <w:rsid w:val="00244966"/>
    <w:rsid w:val="002E4B1F"/>
    <w:rsid w:val="004864FD"/>
    <w:rsid w:val="005306B1"/>
    <w:rsid w:val="005B3B58"/>
    <w:rsid w:val="007A543F"/>
    <w:rsid w:val="007B54F9"/>
    <w:rsid w:val="00C07A3F"/>
    <w:rsid w:val="00C930F6"/>
    <w:rsid w:val="00D575DA"/>
    <w:rsid w:val="00DE4366"/>
    <w:rsid w:val="00F148D3"/>
    <w:rsid w:val="00FD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80E3"/>
  <w15:chartTrackingRefBased/>
  <w15:docId w15:val="{A434540F-B512-465D-98DF-20E722F9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54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A543F"/>
    <w:pPr>
      <w:spacing w:after="0" w:line="240" w:lineRule="auto"/>
    </w:pPr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7A54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471EAECE86467FA74A1DE905370C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252B5D-1B58-4785-9405-DA36148F91C9}"/>
      </w:docPartPr>
      <w:docPartBody>
        <w:p w:rsidR="004F258C" w:rsidRDefault="00E53FE3" w:rsidP="00E53FE3">
          <w:pPr>
            <w:pStyle w:val="F6471EAECE86467FA74A1DE905370C5D"/>
          </w:pPr>
          <w:r w:rsidRPr="007A543F">
            <w:rPr>
              <w:rStyle w:val="Tekstzastpczy"/>
              <w:rFonts w:ascii="Times New Roman" w:hAnsi="Times New Roman"/>
              <w:sz w:val="20"/>
              <w:szCs w:val="20"/>
            </w:rPr>
            <w:t>Wybierz element</w:t>
          </w:r>
          <w:r w:rsidRPr="005F3B18">
            <w:rPr>
              <w:rStyle w:val="Tekstzastpczy"/>
            </w:rPr>
            <w:t>.</w:t>
          </w:r>
        </w:p>
      </w:docPartBody>
    </w:docPart>
    <w:docPart>
      <w:docPartPr>
        <w:name w:val="124F0AABBF744472B4D81E7F8D93D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24AF6D-3525-4785-978B-82C84AA82D1C}"/>
      </w:docPartPr>
      <w:docPartBody>
        <w:p w:rsidR="004F258C" w:rsidRDefault="00E53FE3" w:rsidP="00E53FE3">
          <w:pPr>
            <w:pStyle w:val="124F0AABBF744472B4D81E7F8D93DB45"/>
          </w:pPr>
          <w:r w:rsidRPr="007A543F">
            <w:rPr>
              <w:rStyle w:val="Tekstzastpczy"/>
              <w:rFonts w:ascii="Times New Roman" w:hAnsi="Times New Roman"/>
              <w:sz w:val="20"/>
              <w:szCs w:val="20"/>
            </w:rPr>
            <w:t>Kliknij lub naciśnij, aby wprowadzić datę</w:t>
          </w:r>
          <w:r w:rsidRPr="005F3B18">
            <w:rPr>
              <w:rStyle w:val="Tekstzastpczy"/>
            </w:rPr>
            <w:t>.</w:t>
          </w:r>
        </w:p>
      </w:docPartBody>
    </w:docPart>
    <w:docPart>
      <w:docPartPr>
        <w:name w:val="A7D06EAE8B13461EA791592BE41A32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ACA811-0F20-440F-8040-D59701340562}"/>
      </w:docPartPr>
      <w:docPartBody>
        <w:p w:rsidR="004F258C" w:rsidRDefault="00E53FE3" w:rsidP="00E53FE3">
          <w:pPr>
            <w:pStyle w:val="A7D06EAE8B13461EA791592BE41A322A"/>
          </w:pPr>
          <w:r w:rsidRPr="007A543F">
            <w:rPr>
              <w:rStyle w:val="Tekstzastpczy"/>
              <w:rFonts w:ascii="Times New Roman" w:hAnsi="Times New Roman"/>
              <w:sz w:val="20"/>
              <w:szCs w:val="20"/>
            </w:rPr>
            <w:t>Wybierz element</w:t>
          </w:r>
          <w:r w:rsidRPr="005F3B18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FE3"/>
    <w:rsid w:val="003509F5"/>
    <w:rsid w:val="004F258C"/>
    <w:rsid w:val="00A8278E"/>
    <w:rsid w:val="00E53FE3"/>
    <w:rsid w:val="00F8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53FE3"/>
    <w:rPr>
      <w:color w:val="808080"/>
    </w:rPr>
  </w:style>
  <w:style w:type="paragraph" w:customStyle="1" w:styleId="F6471EAECE86467FA74A1DE905370C5D">
    <w:name w:val="F6471EAECE86467FA74A1DE905370C5D"/>
    <w:rsid w:val="00E53FE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4F0AABBF744472B4D81E7F8D93DB45">
    <w:name w:val="124F0AABBF744472B4D81E7F8D93DB45"/>
    <w:rsid w:val="00E53FE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7D06EAE8B13461EA791592BE41A322A">
    <w:name w:val="A7D06EAE8B13461EA791592BE41A322A"/>
    <w:rsid w:val="00E53FE3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669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Świercz</dc:creator>
  <cp:keywords/>
  <dc:description/>
  <cp:lastModifiedBy>Monika Świercz</cp:lastModifiedBy>
  <cp:revision>2</cp:revision>
  <dcterms:created xsi:type="dcterms:W3CDTF">2024-02-21T09:54:00Z</dcterms:created>
  <dcterms:modified xsi:type="dcterms:W3CDTF">2024-02-21T09:54:00Z</dcterms:modified>
</cp:coreProperties>
</file>